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46951" w14:textId="77777777" w:rsidR="002E4D5B" w:rsidRPr="002E4D5B" w:rsidRDefault="002E4D5B" w:rsidP="002E4D5B">
      <w:pPr>
        <w:spacing w:after="200" w:line="360" w:lineRule="auto"/>
        <w:contextualSpacing/>
        <w:rPr>
          <w:rFonts w:ascii="Times New Roman" w:eastAsia="Calibri" w:hAnsi="Times New Roman" w:cs="Times New Roman"/>
          <w:sz w:val="24"/>
          <w:szCs w:val="24"/>
          <w:lang w:eastAsia="en-US"/>
        </w:rPr>
      </w:pPr>
      <w:r w:rsidRPr="002E4D5B">
        <w:rPr>
          <w:rFonts w:ascii="Times New Roman" w:eastAsia="Calibri" w:hAnsi="Times New Roman" w:cs="Times New Roman"/>
          <w:sz w:val="24"/>
          <w:szCs w:val="24"/>
          <w:lang w:eastAsia="en-US"/>
        </w:rPr>
        <w:t>4-2 Lesson Plan</w:t>
      </w:r>
    </w:p>
    <w:p w14:paraId="1A093C1E" w14:textId="77777777" w:rsidR="002E4D5B" w:rsidRPr="002E4D5B" w:rsidRDefault="002E4D5B" w:rsidP="002E4D5B">
      <w:pPr>
        <w:spacing w:after="200" w:line="360" w:lineRule="auto"/>
        <w:contextualSpacing/>
        <w:rPr>
          <w:rFonts w:ascii="Times New Roman" w:eastAsia="Calibri" w:hAnsi="Times New Roman" w:cs="Times New Roman"/>
          <w:b/>
          <w:sz w:val="24"/>
          <w:szCs w:val="24"/>
          <w:lang w:eastAsia="en-US"/>
        </w:rPr>
      </w:pPr>
      <w:r w:rsidRPr="002E4D5B">
        <w:rPr>
          <w:rFonts w:ascii="Times New Roman" w:eastAsia="Calibri" w:hAnsi="Times New Roman" w:cs="Times New Roman"/>
          <w:b/>
          <w:sz w:val="24"/>
          <w:szCs w:val="24"/>
          <w:lang w:eastAsia="en-US"/>
        </w:rPr>
        <w:t>HEADING</w:t>
      </w:r>
    </w:p>
    <w:p w14:paraId="6F540FC1" w14:textId="77777777" w:rsidR="002E4D5B" w:rsidRPr="002E4D5B" w:rsidRDefault="002E4D5B" w:rsidP="002E4D5B">
      <w:pPr>
        <w:spacing w:after="200" w:line="360" w:lineRule="auto"/>
        <w:contextualSpacing/>
        <w:rPr>
          <w:rFonts w:ascii="Times New Roman" w:eastAsia="Calibri" w:hAnsi="Times New Roman" w:cs="Times New Roman"/>
          <w:sz w:val="24"/>
          <w:szCs w:val="24"/>
          <w:lang w:eastAsia="en-US"/>
        </w:rPr>
      </w:pPr>
      <w:r w:rsidRPr="002E4D5B">
        <w:rPr>
          <w:rFonts w:ascii="Times New Roman" w:eastAsia="Calibri" w:hAnsi="Times New Roman" w:cs="Times New Roman"/>
          <w:sz w:val="24"/>
          <w:szCs w:val="24"/>
          <w:lang w:eastAsia="en-US"/>
        </w:rPr>
        <w:t>Zach Peters, English 3, 11th Grade, Period 2: 9:17am-10:04am and Period 3: 10:07am-10:54am</w:t>
      </w:r>
    </w:p>
    <w:p w14:paraId="06ED5C8C" w14:textId="77777777" w:rsidR="002E4D5B" w:rsidRPr="002E4D5B" w:rsidRDefault="002E4D5B" w:rsidP="002E4D5B">
      <w:pPr>
        <w:spacing w:after="200" w:line="360" w:lineRule="auto"/>
        <w:contextualSpacing/>
        <w:rPr>
          <w:rFonts w:ascii="Times New Roman" w:eastAsia="Calibri" w:hAnsi="Times New Roman" w:cs="Times New Roman"/>
          <w:sz w:val="24"/>
          <w:szCs w:val="24"/>
          <w:lang w:eastAsia="en-US"/>
        </w:rPr>
      </w:pPr>
      <w:r w:rsidRPr="002E4D5B">
        <w:rPr>
          <w:rFonts w:ascii="Times New Roman" w:eastAsia="Calibri" w:hAnsi="Times New Roman" w:cs="Times New Roman"/>
          <w:sz w:val="24"/>
          <w:szCs w:val="24"/>
          <w:lang w:eastAsia="en-US"/>
        </w:rPr>
        <w:t>Critical Lens Article Examination</w:t>
      </w:r>
    </w:p>
    <w:p w14:paraId="5B041D08" w14:textId="77777777" w:rsidR="002E4D5B" w:rsidRPr="002E4D5B" w:rsidRDefault="002E4D5B" w:rsidP="002E4D5B">
      <w:pPr>
        <w:spacing w:after="200" w:line="360" w:lineRule="auto"/>
        <w:contextualSpacing/>
        <w:rPr>
          <w:rFonts w:ascii="Times New Roman" w:eastAsia="Calibri" w:hAnsi="Times New Roman" w:cs="Times New Roman"/>
          <w:bCs/>
          <w:sz w:val="24"/>
          <w:szCs w:val="24"/>
          <w:lang w:eastAsia="en-US"/>
        </w:rPr>
      </w:pPr>
      <w:r w:rsidRPr="002E4D5B">
        <w:rPr>
          <w:rFonts w:ascii="Times New Roman" w:eastAsia="Calibri" w:hAnsi="Times New Roman" w:cs="Times New Roman"/>
          <w:b/>
          <w:sz w:val="24"/>
          <w:szCs w:val="24"/>
          <w:lang w:eastAsia="en-US"/>
        </w:rPr>
        <w:t xml:space="preserve">OVERVIEW/ RATIONALE </w:t>
      </w:r>
      <w:proofErr w:type="gramStart"/>
      <w:r w:rsidRPr="002E4D5B">
        <w:rPr>
          <w:rFonts w:ascii="Times New Roman" w:eastAsia="Calibri" w:hAnsi="Times New Roman" w:cs="Times New Roman"/>
          <w:bCs/>
          <w:sz w:val="24"/>
          <w:szCs w:val="24"/>
          <w:lang w:eastAsia="en-US"/>
        </w:rPr>
        <w:t>This</w:t>
      </w:r>
      <w:proofErr w:type="gramEnd"/>
      <w:r w:rsidRPr="002E4D5B">
        <w:rPr>
          <w:rFonts w:ascii="Times New Roman" w:eastAsia="Calibri" w:hAnsi="Times New Roman" w:cs="Times New Roman"/>
          <w:bCs/>
          <w:sz w:val="24"/>
          <w:szCs w:val="24"/>
          <w:lang w:eastAsia="en-US"/>
        </w:rPr>
        <w:t xml:space="preserve"> unit focuses on using the Marxist and feminist critical lenses to examine the novel </w:t>
      </w:r>
      <w:r w:rsidRPr="002E4D5B">
        <w:rPr>
          <w:rFonts w:ascii="Times New Roman" w:eastAsia="Calibri" w:hAnsi="Times New Roman" w:cs="Times New Roman"/>
          <w:bCs/>
          <w:i/>
          <w:iCs/>
          <w:sz w:val="24"/>
          <w:szCs w:val="24"/>
          <w:lang w:eastAsia="en-US"/>
        </w:rPr>
        <w:t>The Great Gatsby.</w:t>
      </w:r>
      <w:r w:rsidRPr="002E4D5B">
        <w:rPr>
          <w:rFonts w:ascii="Times New Roman" w:eastAsia="Calibri" w:hAnsi="Times New Roman" w:cs="Times New Roman"/>
          <w:bCs/>
          <w:sz w:val="24"/>
          <w:szCs w:val="24"/>
          <w:lang w:eastAsia="en-US"/>
        </w:rPr>
        <w:t xml:space="preserve">  We have spent several days learning about each lens.  Today students will have a chance to further their understanding of one or both of these lenses by reading an assortment of articles that employ the lenses to analyze other works and/or our society.  </w:t>
      </w:r>
    </w:p>
    <w:p w14:paraId="47DAA242" w14:textId="77777777" w:rsidR="002E4D5B" w:rsidRPr="002E4D5B" w:rsidRDefault="002E4D5B" w:rsidP="002E4D5B">
      <w:pPr>
        <w:spacing w:after="200" w:line="360" w:lineRule="auto"/>
        <w:contextualSpacing/>
        <w:rPr>
          <w:rFonts w:ascii="Times New Roman" w:eastAsia="Calibri" w:hAnsi="Times New Roman" w:cs="Times New Roman"/>
          <w:b/>
          <w:sz w:val="24"/>
          <w:szCs w:val="24"/>
          <w:lang w:eastAsia="en-US"/>
        </w:rPr>
      </w:pPr>
      <w:r w:rsidRPr="002E4D5B">
        <w:rPr>
          <w:rFonts w:ascii="Times New Roman" w:eastAsia="Calibri" w:hAnsi="Times New Roman" w:cs="Times New Roman"/>
          <w:b/>
          <w:sz w:val="24"/>
          <w:szCs w:val="24"/>
          <w:lang w:eastAsia="en-US"/>
        </w:rPr>
        <w:t>ENDURING UNDERSTANDINGS</w:t>
      </w:r>
    </w:p>
    <w:p w14:paraId="298F9C76" w14:textId="77777777" w:rsidR="002E4D5B" w:rsidRPr="002E4D5B" w:rsidRDefault="002E4D5B" w:rsidP="002E4D5B">
      <w:pPr>
        <w:spacing w:after="200" w:line="360" w:lineRule="auto"/>
        <w:contextualSpacing/>
        <w:rPr>
          <w:rFonts w:ascii="Times New Roman" w:eastAsia="Calibri" w:hAnsi="Times New Roman" w:cs="Times New Roman"/>
          <w:sz w:val="24"/>
          <w:szCs w:val="24"/>
          <w:lang w:eastAsia="en-US"/>
        </w:rPr>
      </w:pPr>
      <w:r w:rsidRPr="002E4D5B">
        <w:rPr>
          <w:rFonts w:ascii="Times New Roman" w:eastAsia="Calibri" w:hAnsi="Times New Roman" w:cs="Times New Roman"/>
          <w:sz w:val="24"/>
          <w:szCs w:val="24"/>
          <w:lang w:eastAsia="en-US"/>
        </w:rPr>
        <w:tab/>
      </w:r>
      <w:commentRangeStart w:id="0"/>
      <w:r w:rsidRPr="002E4D5B">
        <w:rPr>
          <w:rFonts w:ascii="Times New Roman" w:eastAsia="Calibri" w:hAnsi="Times New Roman" w:cs="Times New Roman"/>
          <w:sz w:val="24"/>
          <w:szCs w:val="24"/>
          <w:lang w:eastAsia="en-US"/>
        </w:rPr>
        <w:t>The Marxist critical lens focuses on the socioeconomic circumstances featured within a book as well as the circumstances in which the book was written.</w:t>
      </w:r>
    </w:p>
    <w:p w14:paraId="05723695" w14:textId="77777777" w:rsidR="002E4D5B" w:rsidRPr="002E4D5B" w:rsidRDefault="002E4D5B" w:rsidP="002E4D5B">
      <w:pPr>
        <w:spacing w:after="200" w:line="360" w:lineRule="auto"/>
        <w:contextualSpacing/>
        <w:rPr>
          <w:rFonts w:ascii="Times New Roman" w:eastAsia="Calibri" w:hAnsi="Times New Roman" w:cs="Times New Roman"/>
          <w:sz w:val="24"/>
          <w:szCs w:val="24"/>
          <w:lang w:eastAsia="en-US"/>
        </w:rPr>
      </w:pPr>
      <w:r w:rsidRPr="002E4D5B">
        <w:rPr>
          <w:rFonts w:ascii="Times New Roman" w:eastAsia="Calibri" w:hAnsi="Times New Roman" w:cs="Times New Roman"/>
          <w:sz w:val="24"/>
          <w:szCs w:val="24"/>
          <w:lang w:eastAsia="en-US"/>
        </w:rPr>
        <w:tab/>
        <w:t xml:space="preserve">The feminist critical lens examines our traditionally paternal society as the backdrop for most of classic American literature.  </w:t>
      </w:r>
    </w:p>
    <w:p w14:paraId="09A4B232" w14:textId="77777777" w:rsidR="002E4D5B" w:rsidRPr="002E4D5B" w:rsidRDefault="002E4D5B" w:rsidP="002E4D5B">
      <w:pPr>
        <w:spacing w:after="200" w:line="360" w:lineRule="auto"/>
        <w:contextualSpacing/>
        <w:rPr>
          <w:rFonts w:ascii="Times New Roman" w:eastAsia="Calibri" w:hAnsi="Times New Roman" w:cs="Times New Roman"/>
          <w:sz w:val="24"/>
          <w:szCs w:val="24"/>
          <w:lang w:eastAsia="en-US"/>
        </w:rPr>
      </w:pPr>
      <w:r w:rsidRPr="002E4D5B">
        <w:rPr>
          <w:rFonts w:ascii="Times New Roman" w:eastAsia="Calibri" w:hAnsi="Times New Roman" w:cs="Times New Roman"/>
          <w:sz w:val="24"/>
          <w:szCs w:val="24"/>
          <w:lang w:eastAsia="en-US"/>
        </w:rPr>
        <w:tab/>
        <w:t>To analyze literature using the gendered lens, one examines the power dynamics related to genders as a key influence upon the story’s meaning.</w:t>
      </w:r>
      <w:commentRangeEnd w:id="0"/>
      <w:r w:rsidR="002F6190">
        <w:rPr>
          <w:rStyle w:val="CommentReference"/>
        </w:rPr>
        <w:commentReference w:id="0"/>
      </w:r>
    </w:p>
    <w:p w14:paraId="0E54E742" w14:textId="77777777" w:rsidR="002E4D5B" w:rsidRPr="002E4D5B" w:rsidRDefault="002E4D5B" w:rsidP="002E4D5B">
      <w:pPr>
        <w:spacing w:after="200" w:line="360" w:lineRule="auto"/>
        <w:contextualSpacing/>
        <w:rPr>
          <w:rFonts w:ascii="Times New Roman" w:eastAsia="Calibri" w:hAnsi="Times New Roman" w:cs="Times New Roman"/>
          <w:b/>
          <w:sz w:val="24"/>
          <w:szCs w:val="24"/>
          <w:lang w:eastAsia="en-US"/>
        </w:rPr>
      </w:pPr>
      <w:r w:rsidRPr="002E4D5B">
        <w:rPr>
          <w:rFonts w:ascii="Times New Roman" w:eastAsia="Calibri" w:hAnsi="Times New Roman" w:cs="Times New Roman"/>
          <w:b/>
          <w:sz w:val="24"/>
          <w:szCs w:val="24"/>
          <w:lang w:eastAsia="en-US"/>
        </w:rPr>
        <w:t>GOALS/OBJECTIVES</w:t>
      </w:r>
    </w:p>
    <w:p w14:paraId="6A388034" w14:textId="77777777" w:rsidR="002E4D5B" w:rsidRPr="002E4D5B" w:rsidRDefault="002E4D5B" w:rsidP="002E4D5B">
      <w:pPr>
        <w:spacing w:after="200" w:line="360" w:lineRule="auto"/>
        <w:contextualSpacing/>
        <w:rPr>
          <w:rFonts w:ascii="Times New Roman" w:eastAsia="Calibri" w:hAnsi="Times New Roman" w:cs="Times New Roman"/>
          <w:bCs/>
          <w:sz w:val="24"/>
          <w:szCs w:val="24"/>
          <w:lang w:eastAsia="en-US"/>
        </w:rPr>
      </w:pPr>
      <w:r w:rsidRPr="002E4D5B">
        <w:rPr>
          <w:rFonts w:ascii="Times New Roman" w:eastAsia="Calibri" w:hAnsi="Times New Roman" w:cs="Times New Roman"/>
          <w:bCs/>
          <w:sz w:val="24"/>
          <w:szCs w:val="24"/>
          <w:lang w:eastAsia="en-US"/>
        </w:rPr>
        <w:tab/>
        <w:t>SWBAT to read and take notes on articles IOT gain a more diverse understanding of the uses and implications of Marxist and feminist criticism.</w:t>
      </w:r>
    </w:p>
    <w:p w14:paraId="149B31B2" w14:textId="77777777" w:rsidR="002E4D5B" w:rsidRPr="002E4D5B" w:rsidRDefault="002E4D5B" w:rsidP="002E4D5B">
      <w:pPr>
        <w:spacing w:after="200" w:line="360" w:lineRule="auto"/>
        <w:contextualSpacing/>
        <w:rPr>
          <w:rFonts w:ascii="Times New Roman" w:eastAsia="Calibri" w:hAnsi="Times New Roman" w:cs="Times New Roman"/>
          <w:b/>
          <w:sz w:val="24"/>
          <w:szCs w:val="24"/>
          <w:lang w:eastAsia="en-US"/>
        </w:rPr>
      </w:pPr>
      <w:r w:rsidRPr="002E4D5B">
        <w:rPr>
          <w:rFonts w:ascii="Times New Roman" w:eastAsia="Calibri" w:hAnsi="Times New Roman" w:cs="Times New Roman"/>
          <w:b/>
          <w:sz w:val="24"/>
          <w:szCs w:val="24"/>
          <w:lang w:eastAsia="en-US"/>
        </w:rPr>
        <w:t>STANDARDS</w:t>
      </w:r>
    </w:p>
    <w:p w14:paraId="20CE353C" w14:textId="77777777" w:rsidR="002E4D5B" w:rsidRPr="002E4D5B" w:rsidRDefault="002E4D5B" w:rsidP="002E4D5B">
      <w:pPr>
        <w:spacing w:after="200" w:line="360" w:lineRule="auto"/>
        <w:contextualSpacing/>
        <w:rPr>
          <w:rFonts w:ascii="Times New Roman" w:eastAsia="Calibri" w:hAnsi="Times New Roman" w:cs="Times New Roman"/>
          <w:sz w:val="24"/>
          <w:szCs w:val="24"/>
          <w:lang w:eastAsia="en-US"/>
        </w:rPr>
      </w:pPr>
      <w:r w:rsidRPr="002E4D5B">
        <w:rPr>
          <w:rFonts w:ascii="Times New Roman" w:eastAsia="Calibri" w:hAnsi="Times New Roman" w:cs="Times New Roman"/>
          <w:sz w:val="24"/>
          <w:szCs w:val="24"/>
          <w:lang w:eastAsia="en-US"/>
        </w:rPr>
        <w:t>CC.1.3.11–12.K Read and comprehend literary fiction on grade level, reading independently and proficiently.</w:t>
      </w:r>
    </w:p>
    <w:p w14:paraId="21DD01C9" w14:textId="77777777" w:rsidR="002E4D5B" w:rsidRPr="002E4D5B" w:rsidRDefault="002E4D5B" w:rsidP="002E4D5B">
      <w:pPr>
        <w:spacing w:after="200" w:line="360" w:lineRule="auto"/>
        <w:contextualSpacing/>
        <w:rPr>
          <w:rFonts w:ascii="Times New Roman" w:eastAsia="Calibri" w:hAnsi="Times New Roman" w:cs="Times New Roman"/>
          <w:bCs/>
          <w:sz w:val="24"/>
          <w:szCs w:val="24"/>
          <w:lang w:eastAsia="en-US"/>
        </w:rPr>
      </w:pPr>
      <w:r w:rsidRPr="002E4D5B">
        <w:rPr>
          <w:rFonts w:ascii="Times New Roman" w:eastAsia="Calibri" w:hAnsi="Times New Roman" w:cs="Times New Roman"/>
          <w:bCs/>
          <w:sz w:val="24"/>
          <w:szCs w:val="24"/>
          <w:lang w:eastAsia="en-US"/>
        </w:rPr>
        <w:t>CC.1.2.11–12.F Evaluate how words and phrases shape meaning and tone in texts.</w:t>
      </w:r>
    </w:p>
    <w:p w14:paraId="369A3E55" w14:textId="77777777" w:rsidR="002E4D5B" w:rsidRPr="002E4D5B" w:rsidRDefault="002E4D5B" w:rsidP="002E4D5B">
      <w:pPr>
        <w:spacing w:after="200" w:line="360" w:lineRule="auto"/>
        <w:contextualSpacing/>
        <w:rPr>
          <w:rFonts w:ascii="Times New Roman" w:eastAsia="Calibri" w:hAnsi="Times New Roman" w:cs="Times New Roman"/>
          <w:bCs/>
          <w:sz w:val="24"/>
          <w:szCs w:val="24"/>
          <w:lang w:eastAsia="en-US"/>
        </w:rPr>
      </w:pPr>
      <w:r w:rsidRPr="002E4D5B">
        <w:rPr>
          <w:rFonts w:ascii="Times New Roman" w:eastAsia="Calibri" w:hAnsi="Times New Roman" w:cs="Times New Roman"/>
          <w:bCs/>
          <w:sz w:val="24"/>
          <w:szCs w:val="24"/>
          <w:lang w:eastAsia="en-US"/>
        </w:rPr>
        <w:t>CC.1.4.1112.F</w:t>
      </w:r>
      <w:proofErr w:type="gramStart"/>
      <w:r w:rsidRPr="002E4D5B">
        <w:rPr>
          <w:rFonts w:ascii="Times New Roman" w:eastAsia="Calibri" w:hAnsi="Times New Roman" w:cs="Times New Roman"/>
          <w:bCs/>
          <w:sz w:val="24"/>
          <w:szCs w:val="24"/>
          <w:lang w:eastAsia="en-US"/>
        </w:rPr>
        <w:t>  Demonstrate</w:t>
      </w:r>
      <w:proofErr w:type="gramEnd"/>
      <w:r w:rsidRPr="002E4D5B">
        <w:rPr>
          <w:rFonts w:ascii="Times New Roman" w:eastAsia="Calibri" w:hAnsi="Times New Roman" w:cs="Times New Roman"/>
          <w:bCs/>
          <w:sz w:val="24"/>
          <w:szCs w:val="24"/>
          <w:lang w:eastAsia="en-US"/>
        </w:rPr>
        <w:t> a grade appropriate command of the conventions of standard English grammar, usage, capitalization, punctuation, and spelling. </w:t>
      </w:r>
    </w:p>
    <w:p w14:paraId="56561333" w14:textId="77777777" w:rsidR="002E4D5B" w:rsidRPr="002E4D5B" w:rsidRDefault="002E4D5B" w:rsidP="002E4D5B">
      <w:pPr>
        <w:spacing w:after="200" w:line="360" w:lineRule="auto"/>
        <w:contextualSpacing/>
        <w:rPr>
          <w:rFonts w:ascii="Times New Roman" w:eastAsia="Calibri" w:hAnsi="Times New Roman" w:cs="Times New Roman"/>
          <w:bCs/>
          <w:sz w:val="24"/>
          <w:szCs w:val="24"/>
          <w:lang w:eastAsia="en-US"/>
        </w:rPr>
      </w:pPr>
      <w:r w:rsidRPr="002E4D5B">
        <w:rPr>
          <w:rFonts w:ascii="Times New Roman" w:eastAsia="Calibri" w:hAnsi="Times New Roman" w:cs="Times New Roman"/>
          <w:bCs/>
          <w:sz w:val="24"/>
          <w:szCs w:val="24"/>
          <w:lang w:eastAsia="en-US"/>
        </w:rPr>
        <w:t>CC.1.5.11–12.A</w:t>
      </w:r>
    </w:p>
    <w:p w14:paraId="3F2B80F1" w14:textId="77777777" w:rsidR="002E4D5B" w:rsidRPr="002E4D5B" w:rsidRDefault="002E4D5B" w:rsidP="002E4D5B">
      <w:pPr>
        <w:spacing w:after="200" w:line="360" w:lineRule="auto"/>
        <w:contextualSpacing/>
        <w:rPr>
          <w:rFonts w:ascii="Times New Roman" w:eastAsia="Calibri" w:hAnsi="Times New Roman" w:cs="Times New Roman"/>
          <w:bCs/>
          <w:sz w:val="24"/>
          <w:szCs w:val="24"/>
          <w:lang w:eastAsia="en-US"/>
        </w:rPr>
      </w:pPr>
      <w:r w:rsidRPr="002E4D5B">
        <w:rPr>
          <w:rFonts w:ascii="Times New Roman" w:eastAsia="Calibri" w:hAnsi="Times New Roman" w:cs="Times New Roman"/>
          <w:bCs/>
          <w:sz w:val="24"/>
          <w:szCs w:val="24"/>
          <w:lang w:eastAsia="en-US"/>
        </w:rPr>
        <w:t>Initiate and participate effectively in a range of collaborative discussions on gradelevel topics, texts, and issues, building on others’ ideas and expressing their own clearly and persuasively.</w:t>
      </w:r>
    </w:p>
    <w:p w14:paraId="02FE693B" w14:textId="77777777" w:rsidR="002E4D5B" w:rsidRPr="002E4D5B" w:rsidRDefault="002E4D5B" w:rsidP="002E4D5B">
      <w:pPr>
        <w:spacing w:after="200" w:line="360" w:lineRule="auto"/>
        <w:contextualSpacing/>
        <w:rPr>
          <w:rFonts w:ascii="Times New Roman" w:eastAsia="Calibri" w:hAnsi="Times New Roman" w:cs="Times New Roman"/>
          <w:bCs/>
          <w:iCs/>
          <w:sz w:val="24"/>
          <w:szCs w:val="24"/>
          <w:lang w:eastAsia="en-US"/>
        </w:rPr>
      </w:pPr>
      <w:r w:rsidRPr="002E4D5B">
        <w:rPr>
          <w:rFonts w:ascii="Times New Roman" w:eastAsia="Calibri" w:hAnsi="Times New Roman" w:cs="Times New Roman"/>
          <w:b/>
          <w:sz w:val="24"/>
          <w:szCs w:val="24"/>
          <w:lang w:eastAsia="en-US"/>
        </w:rPr>
        <w:t xml:space="preserve">MATERIALS  </w:t>
      </w:r>
      <w:r w:rsidRPr="002E4D5B">
        <w:rPr>
          <w:rFonts w:ascii="Times New Roman" w:eastAsia="Calibri" w:hAnsi="Times New Roman" w:cs="Times New Roman"/>
          <w:bCs/>
          <w:sz w:val="24"/>
          <w:szCs w:val="24"/>
          <w:lang w:eastAsia="en-US"/>
        </w:rPr>
        <w:t xml:space="preserve">Novel: </w:t>
      </w:r>
      <w:r w:rsidRPr="002E4D5B">
        <w:rPr>
          <w:rFonts w:ascii="Times New Roman" w:eastAsia="Calibri" w:hAnsi="Times New Roman" w:cs="Times New Roman"/>
          <w:bCs/>
          <w:i/>
          <w:sz w:val="24"/>
          <w:szCs w:val="24"/>
          <w:lang w:eastAsia="en-US"/>
        </w:rPr>
        <w:t>The Great Gatsby</w:t>
      </w:r>
      <w:r w:rsidRPr="002E4D5B">
        <w:rPr>
          <w:rFonts w:ascii="Times New Roman" w:eastAsia="Calibri" w:hAnsi="Times New Roman" w:cs="Times New Roman"/>
          <w:bCs/>
          <w:iCs/>
          <w:sz w:val="24"/>
          <w:szCs w:val="24"/>
          <w:lang w:eastAsia="en-US"/>
        </w:rPr>
        <w:t xml:space="preserve">, various Marxist and feminist articles including: </w:t>
      </w:r>
      <w:hyperlink r:id="rId6" w:history="1">
        <w:r w:rsidRPr="002E4D5B">
          <w:rPr>
            <w:rFonts w:ascii="Times New Roman" w:eastAsia="Calibri" w:hAnsi="Times New Roman" w:cs="Times New Roman"/>
            <w:bCs/>
            <w:iCs/>
            <w:color w:val="0000FF"/>
            <w:sz w:val="24"/>
            <w:szCs w:val="24"/>
            <w:u w:val="single"/>
            <w:lang w:eastAsia="en-US"/>
          </w:rPr>
          <w:t>http://banote.blogspot.com/2010/12/marxist-reading-of-great-gatsby.html</w:t>
        </w:r>
      </w:hyperlink>
      <w:r w:rsidRPr="002E4D5B">
        <w:rPr>
          <w:rFonts w:ascii="Times New Roman" w:eastAsia="Calibri" w:hAnsi="Times New Roman" w:cs="Times New Roman"/>
          <w:bCs/>
          <w:iCs/>
          <w:sz w:val="24"/>
          <w:szCs w:val="24"/>
          <w:lang w:eastAsia="en-US"/>
        </w:rPr>
        <w:t xml:space="preserve">, </w:t>
      </w:r>
      <w:hyperlink r:id="rId7" w:history="1">
        <w:r w:rsidRPr="002E4D5B">
          <w:rPr>
            <w:rFonts w:ascii="Times New Roman" w:eastAsia="Calibri" w:hAnsi="Times New Roman" w:cs="Times New Roman"/>
            <w:bCs/>
            <w:iCs/>
            <w:color w:val="0000FF"/>
            <w:sz w:val="24"/>
            <w:szCs w:val="24"/>
            <w:u w:val="single"/>
            <w:lang w:eastAsia="en-US"/>
          </w:rPr>
          <w:t>http://leninwaswatchinggod.weebly.com/annotated-passages.html</w:t>
        </w:r>
      </w:hyperlink>
      <w:r w:rsidRPr="002E4D5B">
        <w:rPr>
          <w:rFonts w:ascii="Times New Roman" w:eastAsia="Calibri" w:hAnsi="Times New Roman" w:cs="Times New Roman"/>
          <w:bCs/>
          <w:iCs/>
          <w:sz w:val="24"/>
          <w:szCs w:val="24"/>
          <w:lang w:eastAsia="en-US"/>
        </w:rPr>
        <w:t xml:space="preserve">, </w:t>
      </w:r>
      <w:hyperlink r:id="rId8" w:history="1">
        <w:r w:rsidRPr="002E4D5B">
          <w:rPr>
            <w:rFonts w:ascii="Times New Roman" w:eastAsia="Calibri" w:hAnsi="Times New Roman" w:cs="Times New Roman"/>
            <w:bCs/>
            <w:iCs/>
            <w:color w:val="0000FF"/>
            <w:sz w:val="24"/>
            <w:szCs w:val="24"/>
            <w:u w:val="single"/>
            <w:lang w:eastAsia="en-US"/>
          </w:rPr>
          <w:t>http://www.jstor.org/stable/464063?seq=2</w:t>
        </w:r>
      </w:hyperlink>
      <w:r w:rsidRPr="002E4D5B">
        <w:rPr>
          <w:rFonts w:ascii="Times New Roman" w:eastAsia="Calibri" w:hAnsi="Times New Roman" w:cs="Times New Roman"/>
          <w:bCs/>
          <w:iCs/>
          <w:sz w:val="24"/>
          <w:szCs w:val="24"/>
          <w:lang w:eastAsia="en-US"/>
        </w:rPr>
        <w:t xml:space="preserve">, </w:t>
      </w:r>
      <w:hyperlink r:id="rId9" w:history="1">
        <w:r w:rsidRPr="002E4D5B">
          <w:rPr>
            <w:rFonts w:ascii="Times New Roman" w:eastAsia="Calibri" w:hAnsi="Times New Roman" w:cs="Times New Roman"/>
            <w:bCs/>
            <w:iCs/>
            <w:color w:val="0000FF"/>
            <w:sz w:val="24"/>
            <w:szCs w:val="24"/>
            <w:u w:val="single"/>
            <w:lang w:eastAsia="en-US"/>
          </w:rPr>
          <w:t>http://feministdisney.tumblr.com/post/9279916826/movie-and-show-critiques</w:t>
        </w:r>
      </w:hyperlink>
      <w:r w:rsidRPr="002E4D5B">
        <w:rPr>
          <w:rFonts w:ascii="Times New Roman" w:eastAsia="Calibri" w:hAnsi="Times New Roman" w:cs="Times New Roman"/>
          <w:bCs/>
          <w:iCs/>
          <w:sz w:val="24"/>
          <w:szCs w:val="24"/>
          <w:lang w:eastAsia="en-US"/>
        </w:rPr>
        <w:t xml:space="preserve"> </w:t>
      </w:r>
    </w:p>
    <w:p w14:paraId="7517C171" w14:textId="77777777" w:rsidR="002E4D5B" w:rsidRPr="002E4D5B" w:rsidRDefault="002E4D5B" w:rsidP="002E4D5B">
      <w:pPr>
        <w:spacing w:after="200" w:line="360" w:lineRule="auto"/>
        <w:contextualSpacing/>
        <w:rPr>
          <w:rFonts w:ascii="Times New Roman" w:eastAsia="Calibri" w:hAnsi="Times New Roman" w:cs="Times New Roman"/>
          <w:bCs/>
          <w:sz w:val="24"/>
          <w:szCs w:val="24"/>
          <w:lang w:eastAsia="en-US"/>
        </w:rPr>
      </w:pPr>
      <w:proofErr w:type="gramStart"/>
      <w:r w:rsidRPr="002E4D5B">
        <w:rPr>
          <w:rFonts w:ascii="Times New Roman" w:eastAsia="Calibri" w:hAnsi="Times New Roman" w:cs="Times New Roman"/>
          <w:b/>
          <w:sz w:val="24"/>
          <w:szCs w:val="24"/>
          <w:lang w:eastAsia="en-US"/>
        </w:rPr>
        <w:t xml:space="preserve">PROCEDURES  </w:t>
      </w:r>
      <w:r w:rsidRPr="002E4D5B">
        <w:rPr>
          <w:rFonts w:ascii="Times New Roman" w:eastAsia="Calibri" w:hAnsi="Times New Roman" w:cs="Times New Roman"/>
          <w:bCs/>
          <w:sz w:val="24"/>
          <w:szCs w:val="24"/>
          <w:lang w:eastAsia="en-US"/>
        </w:rPr>
        <w:t>Do</w:t>
      </w:r>
      <w:proofErr w:type="gramEnd"/>
      <w:r w:rsidRPr="002E4D5B">
        <w:rPr>
          <w:rFonts w:ascii="Times New Roman" w:eastAsia="Calibri" w:hAnsi="Times New Roman" w:cs="Times New Roman"/>
          <w:bCs/>
          <w:sz w:val="24"/>
          <w:szCs w:val="24"/>
          <w:lang w:eastAsia="en-US"/>
        </w:rPr>
        <w:t xml:space="preserve"> Now (5min.) What questions do you still have about Marxist and/or feminist criticism?  Students will write and then discuss.</w:t>
      </w:r>
    </w:p>
    <w:p w14:paraId="2B64F10F" w14:textId="77777777" w:rsidR="002E4D5B" w:rsidRPr="002E4D5B" w:rsidRDefault="002E4D5B" w:rsidP="002E4D5B">
      <w:pPr>
        <w:spacing w:after="200" w:line="360" w:lineRule="auto"/>
        <w:contextualSpacing/>
        <w:rPr>
          <w:rFonts w:ascii="Times New Roman" w:eastAsia="Calibri" w:hAnsi="Times New Roman" w:cs="Times New Roman"/>
          <w:bCs/>
          <w:sz w:val="24"/>
          <w:szCs w:val="24"/>
          <w:lang w:eastAsia="en-US"/>
        </w:rPr>
      </w:pPr>
      <w:r w:rsidRPr="002E4D5B">
        <w:rPr>
          <w:rFonts w:ascii="Times New Roman" w:eastAsia="Calibri" w:hAnsi="Times New Roman" w:cs="Times New Roman"/>
          <w:bCs/>
          <w:sz w:val="24"/>
          <w:szCs w:val="24"/>
          <w:lang w:eastAsia="en-US"/>
        </w:rPr>
        <w:tab/>
        <w:t xml:space="preserve">Looking ahead (5min.) Teacher will outline what the rest of the unit will look like, including what students can expect in their final assessment (an in-class essay utilizing a specific lens to discuss </w:t>
      </w:r>
      <w:r w:rsidRPr="002E4D5B">
        <w:rPr>
          <w:rFonts w:ascii="Times New Roman" w:eastAsia="Calibri" w:hAnsi="Times New Roman" w:cs="Times New Roman"/>
          <w:bCs/>
          <w:i/>
          <w:iCs/>
          <w:sz w:val="24"/>
          <w:szCs w:val="24"/>
          <w:lang w:eastAsia="en-US"/>
        </w:rPr>
        <w:t>The Great Gatsby)</w:t>
      </w:r>
      <w:r w:rsidRPr="002E4D5B">
        <w:rPr>
          <w:rFonts w:ascii="Times New Roman" w:eastAsia="Calibri" w:hAnsi="Times New Roman" w:cs="Times New Roman"/>
          <w:bCs/>
          <w:sz w:val="24"/>
          <w:szCs w:val="24"/>
          <w:lang w:eastAsia="en-US"/>
        </w:rPr>
        <w:t>.  Teacher will then explain today’s activity as a means for further preparing students for this assessment.</w:t>
      </w:r>
    </w:p>
    <w:p w14:paraId="5A80914F" w14:textId="77777777" w:rsidR="002E4D5B" w:rsidRPr="002E4D5B" w:rsidRDefault="002E4D5B" w:rsidP="002E4D5B">
      <w:pPr>
        <w:spacing w:after="200" w:line="360" w:lineRule="auto"/>
        <w:contextualSpacing/>
        <w:rPr>
          <w:rFonts w:ascii="Times New Roman" w:eastAsia="Calibri" w:hAnsi="Times New Roman" w:cs="Times New Roman"/>
          <w:bCs/>
          <w:sz w:val="24"/>
          <w:szCs w:val="24"/>
          <w:lang w:eastAsia="en-US"/>
        </w:rPr>
      </w:pPr>
      <w:r w:rsidRPr="002E4D5B">
        <w:rPr>
          <w:rFonts w:ascii="Times New Roman" w:eastAsia="Calibri" w:hAnsi="Times New Roman" w:cs="Times New Roman"/>
          <w:bCs/>
          <w:sz w:val="24"/>
          <w:szCs w:val="24"/>
          <w:lang w:eastAsia="en-US"/>
        </w:rPr>
        <w:tab/>
      </w:r>
      <w:commentRangeStart w:id="1"/>
      <w:r w:rsidRPr="002E4D5B">
        <w:rPr>
          <w:rFonts w:ascii="Times New Roman" w:eastAsia="Calibri" w:hAnsi="Times New Roman" w:cs="Times New Roman"/>
          <w:bCs/>
          <w:sz w:val="24"/>
          <w:szCs w:val="24"/>
          <w:lang w:eastAsia="en-US"/>
        </w:rPr>
        <w:t xml:space="preserve">Articles </w:t>
      </w:r>
      <w:commentRangeEnd w:id="1"/>
      <w:r w:rsidR="002F6190">
        <w:rPr>
          <w:rStyle w:val="CommentReference"/>
        </w:rPr>
        <w:commentReference w:id="1"/>
      </w:r>
      <w:r w:rsidRPr="002E4D5B">
        <w:rPr>
          <w:rFonts w:ascii="Times New Roman" w:eastAsia="Calibri" w:hAnsi="Times New Roman" w:cs="Times New Roman"/>
          <w:bCs/>
          <w:sz w:val="24"/>
          <w:szCs w:val="24"/>
          <w:lang w:eastAsia="en-US"/>
        </w:rPr>
        <w:t xml:space="preserve">(30min.) Articles will be placed in stations around the room relating to their subject matter.  There will be four articles (several copies of each) relating to each lens.  Students will spend some time reading these articles and taking notes </w:t>
      </w:r>
      <w:commentRangeStart w:id="2"/>
      <w:r w:rsidRPr="002E4D5B">
        <w:rPr>
          <w:rFonts w:ascii="Times New Roman" w:eastAsia="Calibri" w:hAnsi="Times New Roman" w:cs="Times New Roman"/>
          <w:bCs/>
          <w:sz w:val="24"/>
          <w:szCs w:val="24"/>
          <w:lang w:eastAsia="en-US"/>
        </w:rPr>
        <w:t>(teacher will check that students are taking notes as a participation grade).</w:t>
      </w:r>
      <w:commentRangeEnd w:id="2"/>
      <w:r w:rsidR="002F6190">
        <w:rPr>
          <w:rStyle w:val="CommentReference"/>
        </w:rPr>
        <w:commentReference w:id="2"/>
      </w:r>
    </w:p>
    <w:p w14:paraId="11535AC5" w14:textId="77777777" w:rsidR="002E4D5B" w:rsidRPr="002E4D5B" w:rsidRDefault="002E4D5B" w:rsidP="002E4D5B">
      <w:pPr>
        <w:spacing w:after="200" w:line="360" w:lineRule="auto"/>
        <w:contextualSpacing/>
        <w:rPr>
          <w:rFonts w:ascii="Times New Roman" w:eastAsia="Calibri" w:hAnsi="Times New Roman" w:cs="Times New Roman"/>
          <w:bCs/>
          <w:sz w:val="24"/>
          <w:szCs w:val="24"/>
          <w:lang w:eastAsia="en-US"/>
        </w:rPr>
      </w:pPr>
      <w:r w:rsidRPr="002E4D5B">
        <w:rPr>
          <w:rFonts w:ascii="Times New Roman" w:eastAsia="Calibri" w:hAnsi="Times New Roman" w:cs="Times New Roman"/>
          <w:bCs/>
          <w:sz w:val="24"/>
          <w:szCs w:val="24"/>
          <w:lang w:eastAsia="en-US"/>
        </w:rPr>
        <w:tab/>
        <w:t>Wrap-up discussion (5-10min.) Teacher will ask students for reactions, questions, etc. regarding the things they have read and will give other students the opportunity to re</w:t>
      </w:r>
      <w:r w:rsidR="002C743B">
        <w:rPr>
          <w:rFonts w:ascii="Times New Roman" w:eastAsia="Calibri" w:hAnsi="Times New Roman" w:cs="Times New Roman"/>
          <w:bCs/>
          <w:sz w:val="24"/>
          <w:szCs w:val="24"/>
          <w:lang w:eastAsia="en-US"/>
        </w:rPr>
        <w:t>s</w:t>
      </w:r>
      <w:r w:rsidRPr="002E4D5B">
        <w:rPr>
          <w:rFonts w:ascii="Times New Roman" w:eastAsia="Calibri" w:hAnsi="Times New Roman" w:cs="Times New Roman"/>
          <w:bCs/>
          <w:sz w:val="24"/>
          <w:szCs w:val="24"/>
          <w:lang w:eastAsia="en-US"/>
        </w:rPr>
        <w:t xml:space="preserve">pond </w:t>
      </w:r>
      <w:r w:rsidR="002C743B">
        <w:rPr>
          <w:rFonts w:ascii="Times New Roman" w:eastAsia="Calibri" w:hAnsi="Times New Roman" w:cs="Times New Roman"/>
          <w:bCs/>
          <w:sz w:val="24"/>
          <w:szCs w:val="24"/>
          <w:lang w:eastAsia="en-US"/>
        </w:rPr>
        <w:t>t</w:t>
      </w:r>
      <w:r w:rsidRPr="002E4D5B">
        <w:rPr>
          <w:rFonts w:ascii="Times New Roman" w:eastAsia="Calibri" w:hAnsi="Times New Roman" w:cs="Times New Roman"/>
          <w:bCs/>
          <w:sz w:val="24"/>
          <w:szCs w:val="24"/>
          <w:lang w:eastAsia="en-US"/>
        </w:rPr>
        <w:t>o their peers.</w:t>
      </w:r>
    </w:p>
    <w:p w14:paraId="45CDED97" w14:textId="77777777" w:rsidR="002E4D5B" w:rsidRPr="002E4D5B" w:rsidRDefault="002E4D5B" w:rsidP="002E4D5B">
      <w:pPr>
        <w:spacing w:after="200" w:line="360" w:lineRule="auto"/>
        <w:contextualSpacing/>
        <w:rPr>
          <w:rFonts w:ascii="Times New Roman" w:eastAsia="Calibri" w:hAnsi="Times New Roman" w:cs="Times New Roman"/>
          <w:bCs/>
          <w:i/>
          <w:sz w:val="24"/>
          <w:szCs w:val="24"/>
          <w:lang w:eastAsia="en-US"/>
        </w:rPr>
      </w:pPr>
      <w:r w:rsidRPr="002E4D5B">
        <w:rPr>
          <w:rFonts w:ascii="Times New Roman" w:eastAsia="Calibri" w:hAnsi="Times New Roman" w:cs="Times New Roman"/>
          <w:b/>
          <w:sz w:val="24"/>
          <w:szCs w:val="24"/>
          <w:lang w:eastAsia="en-US"/>
        </w:rPr>
        <w:t>ACCOMODATIONS:</w:t>
      </w:r>
      <w:commentRangeStart w:id="3"/>
      <w:r w:rsidRPr="002E4D5B">
        <w:rPr>
          <w:rFonts w:ascii="Times New Roman" w:eastAsia="Calibri" w:hAnsi="Times New Roman" w:cs="Times New Roman"/>
          <w:b/>
          <w:sz w:val="24"/>
          <w:szCs w:val="24"/>
          <w:lang w:eastAsia="en-US"/>
        </w:rPr>
        <w:t xml:space="preserve"> </w:t>
      </w:r>
      <w:r w:rsidRPr="002E4D5B">
        <w:rPr>
          <w:rFonts w:ascii="Times New Roman" w:eastAsia="Calibri" w:hAnsi="Times New Roman" w:cs="Times New Roman"/>
          <w:bCs/>
          <w:sz w:val="24"/>
          <w:szCs w:val="24"/>
          <w:lang w:eastAsia="en-US"/>
        </w:rPr>
        <w:t xml:space="preserve">Articles vary in length, subject matter, and reading level.  </w:t>
      </w:r>
      <w:commentRangeEnd w:id="3"/>
      <w:r w:rsidR="002F6190">
        <w:rPr>
          <w:rStyle w:val="CommentReference"/>
        </w:rPr>
        <w:commentReference w:id="3"/>
      </w:r>
    </w:p>
    <w:p w14:paraId="08209246" w14:textId="77777777" w:rsidR="002E4D5B" w:rsidRPr="002E4D5B" w:rsidRDefault="002E4D5B" w:rsidP="002E4D5B">
      <w:pPr>
        <w:spacing w:after="200" w:line="360" w:lineRule="auto"/>
        <w:contextualSpacing/>
        <w:rPr>
          <w:rFonts w:ascii="Times New Roman" w:eastAsia="Calibri" w:hAnsi="Times New Roman" w:cs="Times New Roman"/>
          <w:sz w:val="24"/>
          <w:szCs w:val="24"/>
          <w:lang w:eastAsia="en-US"/>
        </w:rPr>
      </w:pPr>
      <w:r w:rsidRPr="002E4D5B">
        <w:rPr>
          <w:rFonts w:ascii="Times New Roman" w:eastAsia="Calibri" w:hAnsi="Times New Roman" w:cs="Times New Roman"/>
          <w:b/>
          <w:sz w:val="24"/>
          <w:szCs w:val="24"/>
          <w:lang w:eastAsia="en-US"/>
        </w:rPr>
        <w:t>ASSESSMENT/EVALUATION</w:t>
      </w:r>
      <w:r w:rsidRPr="002E4D5B">
        <w:rPr>
          <w:rFonts w:ascii="Times New Roman" w:eastAsia="Calibri" w:hAnsi="Times New Roman" w:cs="Times New Roman"/>
          <w:sz w:val="24"/>
          <w:szCs w:val="24"/>
          <w:lang w:eastAsia="en-US"/>
        </w:rPr>
        <w:t>: students will be informally assessed based on quality and accuracy of notes</w:t>
      </w:r>
      <w:bookmarkStart w:id="4" w:name="_GoBack"/>
      <w:bookmarkEnd w:id="4"/>
    </w:p>
    <w:p w14:paraId="649847CB" w14:textId="77777777" w:rsidR="001853F8" w:rsidRDefault="001853F8"/>
    <w:sectPr w:rsidR="001853F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amily Wolnek" w:date="2014-04-01T08:34:00Z" w:initials="FW">
    <w:p w14:paraId="473F3A39" w14:textId="77777777" w:rsidR="002F6190" w:rsidRDefault="002F6190">
      <w:pPr>
        <w:pStyle w:val="CommentText"/>
      </w:pPr>
      <w:r>
        <w:rPr>
          <w:rStyle w:val="CommentReference"/>
        </w:rPr>
        <w:annotationRef/>
      </w:r>
      <w:r>
        <w:t>Well stated!</w:t>
      </w:r>
    </w:p>
  </w:comment>
  <w:comment w:id="1" w:author="Family Wolnek" w:date="2014-04-01T08:40:00Z" w:initials="FW">
    <w:p w14:paraId="5FA98501" w14:textId="77777777" w:rsidR="002F6190" w:rsidRDefault="002F6190">
      <w:pPr>
        <w:pStyle w:val="CommentText"/>
      </w:pPr>
      <w:r>
        <w:rPr>
          <w:rStyle w:val="CommentReference"/>
        </w:rPr>
        <w:annotationRef/>
      </w:r>
      <w:r>
        <w:t xml:space="preserve">They look interesting. I skimmed them.  Do any of the Fem </w:t>
      </w:r>
      <w:proofErr w:type="spellStart"/>
      <w:r>
        <w:t>crit</w:t>
      </w:r>
      <w:proofErr w:type="spellEnd"/>
      <w:r>
        <w:t xml:space="preserve"> articles approach the question of Nick’s </w:t>
      </w:r>
      <w:r w:rsidR="00E86072">
        <w:t xml:space="preserve">ambiguous </w:t>
      </w:r>
      <w:r>
        <w:t xml:space="preserve">sexuality?  </w:t>
      </w:r>
      <w:r w:rsidR="00E86072">
        <w:t>I wish my HS English teacher brought up that topic in class!</w:t>
      </w:r>
    </w:p>
    <w:p w14:paraId="05607193" w14:textId="77777777" w:rsidR="002F6190" w:rsidRDefault="002F6190">
      <w:pPr>
        <w:pStyle w:val="CommentText"/>
      </w:pPr>
    </w:p>
    <w:p w14:paraId="5FF1D1B1" w14:textId="77777777" w:rsidR="002F6190" w:rsidRDefault="002F6190">
      <w:pPr>
        <w:pStyle w:val="CommentText"/>
      </w:pPr>
      <w:r>
        <w:t xml:space="preserve"> Are you ok if a s gets bogged down with one of the heavier ones and doesn’t get to another?</w:t>
      </w:r>
    </w:p>
  </w:comment>
  <w:comment w:id="2" w:author="Family Wolnek" w:date="2014-04-01T08:39:00Z" w:initials="FW">
    <w:p w14:paraId="5B066378" w14:textId="77777777" w:rsidR="002F6190" w:rsidRDefault="002F6190">
      <w:pPr>
        <w:pStyle w:val="CommentText"/>
      </w:pPr>
      <w:r>
        <w:rPr>
          <w:rStyle w:val="CommentReference"/>
        </w:rPr>
        <w:annotationRef/>
      </w:r>
      <w:r>
        <w:t>Is this enough motivation to keep that 2</w:t>
      </w:r>
      <w:r w:rsidRPr="002F6190">
        <w:rPr>
          <w:vertAlign w:val="superscript"/>
        </w:rPr>
        <w:t>nd</w:t>
      </w:r>
      <w:r>
        <w:t xml:space="preserve"> period class on task?  </w:t>
      </w:r>
    </w:p>
  </w:comment>
  <w:comment w:id="3" w:author="Family Wolnek" w:date="2014-04-01T08:38:00Z" w:initials="FW">
    <w:p w14:paraId="1F22C937" w14:textId="77777777" w:rsidR="002F6190" w:rsidRDefault="002F6190">
      <w:pPr>
        <w:pStyle w:val="CommentText"/>
      </w:pPr>
      <w:r>
        <w:rPr>
          <w:rStyle w:val="CommentReference"/>
        </w:rPr>
        <w:annotationRef/>
      </w:r>
      <w:r>
        <w:t>Might you suggest a graphic organizer to the s’s having trouble getting started on notes?  You could do it on a need basis.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3F3A39" w15:done="0"/>
  <w15:commentEx w15:paraId="5FF1D1B1" w15:done="0"/>
  <w15:commentEx w15:paraId="5B066378" w15:done="0"/>
  <w15:commentEx w15:paraId="1F22C93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mily Wolnek">
    <w15:presenceInfo w15:providerId="Windows Live" w15:userId="b06c0034f00a7e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5B"/>
    <w:rsid w:val="001853F8"/>
    <w:rsid w:val="002C743B"/>
    <w:rsid w:val="002E4D5B"/>
    <w:rsid w:val="002F6190"/>
    <w:rsid w:val="00646A9B"/>
    <w:rsid w:val="00AF10E9"/>
    <w:rsid w:val="00E860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790D"/>
  <w15:chartTrackingRefBased/>
  <w15:docId w15:val="{92C14CC9-2271-4CC7-9FCF-B277B594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6190"/>
    <w:rPr>
      <w:sz w:val="16"/>
      <w:szCs w:val="16"/>
    </w:rPr>
  </w:style>
  <w:style w:type="paragraph" w:styleId="CommentText">
    <w:name w:val="annotation text"/>
    <w:basedOn w:val="Normal"/>
    <w:link w:val="CommentTextChar"/>
    <w:uiPriority w:val="99"/>
    <w:semiHidden/>
    <w:unhideWhenUsed/>
    <w:rsid w:val="002F6190"/>
    <w:pPr>
      <w:spacing w:line="240" w:lineRule="auto"/>
    </w:pPr>
    <w:rPr>
      <w:sz w:val="20"/>
      <w:szCs w:val="20"/>
    </w:rPr>
  </w:style>
  <w:style w:type="character" w:customStyle="1" w:styleId="CommentTextChar">
    <w:name w:val="Comment Text Char"/>
    <w:basedOn w:val="DefaultParagraphFont"/>
    <w:link w:val="CommentText"/>
    <w:uiPriority w:val="99"/>
    <w:semiHidden/>
    <w:rsid w:val="002F6190"/>
    <w:rPr>
      <w:sz w:val="20"/>
      <w:szCs w:val="20"/>
    </w:rPr>
  </w:style>
  <w:style w:type="paragraph" w:styleId="CommentSubject">
    <w:name w:val="annotation subject"/>
    <w:basedOn w:val="CommentText"/>
    <w:next w:val="CommentText"/>
    <w:link w:val="CommentSubjectChar"/>
    <w:uiPriority w:val="99"/>
    <w:semiHidden/>
    <w:unhideWhenUsed/>
    <w:rsid w:val="002F6190"/>
    <w:rPr>
      <w:b/>
      <w:bCs/>
    </w:rPr>
  </w:style>
  <w:style w:type="character" w:customStyle="1" w:styleId="CommentSubjectChar">
    <w:name w:val="Comment Subject Char"/>
    <w:basedOn w:val="CommentTextChar"/>
    <w:link w:val="CommentSubject"/>
    <w:uiPriority w:val="99"/>
    <w:semiHidden/>
    <w:rsid w:val="002F6190"/>
    <w:rPr>
      <w:b/>
      <w:bCs/>
      <w:sz w:val="20"/>
      <w:szCs w:val="20"/>
    </w:rPr>
  </w:style>
  <w:style w:type="paragraph" w:styleId="BalloonText">
    <w:name w:val="Balloon Text"/>
    <w:basedOn w:val="Normal"/>
    <w:link w:val="BalloonTextChar"/>
    <w:uiPriority w:val="99"/>
    <w:semiHidden/>
    <w:unhideWhenUsed/>
    <w:rsid w:val="002F6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64063?seq=2" TargetMode="External"/><Relationship Id="rId3" Type="http://schemas.openxmlformats.org/officeDocument/2006/relationships/webSettings" Target="webSettings.xml"/><Relationship Id="rId7" Type="http://schemas.openxmlformats.org/officeDocument/2006/relationships/hyperlink" Target="http://leninwaswatchinggod.weebly.com/annotated-passag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note.blogspot.com/2010/12/marxist-reading-of-great-gatsby.html" TargetMode="Externa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feministdisney.tumblr.com/post/9279916826/movie-and-show-criti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WILLIAM PETERS</dc:creator>
  <cp:keywords/>
  <dc:description/>
  <cp:lastModifiedBy>ZACHARY WILLIAM PETERS</cp:lastModifiedBy>
  <cp:revision>3</cp:revision>
  <dcterms:created xsi:type="dcterms:W3CDTF">2014-04-01T12:46:00Z</dcterms:created>
  <dcterms:modified xsi:type="dcterms:W3CDTF">2014-04-15T20:10:00Z</dcterms:modified>
</cp:coreProperties>
</file>